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8D49" w14:textId="224A8153" w:rsidR="00D54621" w:rsidRDefault="00287E90" w:rsidP="0019348D">
      <w:pPr>
        <w:spacing w:line="240" w:lineRule="auto"/>
        <w:jc w:val="center"/>
        <w:rPr>
          <w:b/>
          <w:noProof/>
          <w:sz w:val="28"/>
          <w:szCs w:val="28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6C9C4491" wp14:editId="550B82E7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1704975" cy="988143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8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EC403A" w14:textId="77777777" w:rsidR="00D54621" w:rsidRDefault="00D54621" w:rsidP="0019348D">
      <w:pPr>
        <w:spacing w:line="240" w:lineRule="auto"/>
        <w:jc w:val="center"/>
        <w:rPr>
          <w:b/>
          <w:noProof/>
          <w:sz w:val="28"/>
          <w:szCs w:val="28"/>
          <w:lang w:val="en-US"/>
        </w:rPr>
      </w:pPr>
    </w:p>
    <w:p w14:paraId="450389F3" w14:textId="2DF47D4F" w:rsidR="000239F6" w:rsidRDefault="007D5F96" w:rsidP="0019348D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19348D">
        <w:rPr>
          <w:b/>
          <w:sz w:val="28"/>
          <w:szCs w:val="28"/>
          <w:lang w:val="en-US"/>
        </w:rPr>
        <w:t xml:space="preserve">School Sport </w:t>
      </w:r>
      <w:r w:rsidR="00A65934">
        <w:rPr>
          <w:b/>
          <w:sz w:val="28"/>
          <w:szCs w:val="28"/>
          <w:lang w:val="en-US"/>
        </w:rPr>
        <w:t>Inner West</w:t>
      </w:r>
      <w:r w:rsidR="00C31560">
        <w:rPr>
          <w:b/>
          <w:sz w:val="28"/>
          <w:szCs w:val="28"/>
          <w:lang w:val="en-US"/>
        </w:rPr>
        <w:t xml:space="preserve"> PSSA</w:t>
      </w:r>
      <w:r w:rsidRPr="0019348D">
        <w:rPr>
          <w:b/>
          <w:sz w:val="28"/>
          <w:szCs w:val="28"/>
          <w:lang w:val="en-US"/>
        </w:rPr>
        <w:t xml:space="preserve"> Head Injury Recognition and Referral Form</w:t>
      </w:r>
    </w:p>
    <w:p w14:paraId="1777F8CC" w14:textId="77777777" w:rsidR="00A65934" w:rsidRPr="0019348D" w:rsidRDefault="00A65934" w:rsidP="0019348D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14:paraId="4AB51449" w14:textId="3FE42EBD" w:rsidR="003E76BE" w:rsidRPr="0019348D" w:rsidRDefault="006B7FA4" w:rsidP="00840453">
      <w:pPr>
        <w:spacing w:line="240" w:lineRule="auto"/>
        <w:rPr>
          <w:b/>
          <w:sz w:val="24"/>
          <w:szCs w:val="24"/>
          <w:lang w:val="en-US"/>
        </w:rPr>
      </w:pPr>
      <w:r w:rsidRPr="0019348D">
        <w:rPr>
          <w:b/>
          <w:sz w:val="24"/>
          <w:szCs w:val="24"/>
          <w:lang w:val="en-US"/>
        </w:rPr>
        <w:t>General Information</w:t>
      </w:r>
    </w:p>
    <w:p w14:paraId="1D6754D0" w14:textId="20642268" w:rsidR="00E8081A" w:rsidRDefault="00E8081A" w:rsidP="00840453">
      <w:pPr>
        <w:spacing w:line="240" w:lineRule="auto"/>
        <w:rPr>
          <w:lang w:val="en-US"/>
        </w:rPr>
      </w:pPr>
      <w:r>
        <w:rPr>
          <w:lang w:val="en-US"/>
        </w:rPr>
        <w:t>Player Name: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 of Birth:</w:t>
      </w:r>
    </w:p>
    <w:p w14:paraId="3C88B70A" w14:textId="312509EF" w:rsidR="00E8081A" w:rsidRDefault="00E8081A" w:rsidP="00840453">
      <w:pPr>
        <w:spacing w:line="240" w:lineRule="auto"/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Time:</w:t>
      </w:r>
    </w:p>
    <w:p w14:paraId="74FADFC7" w14:textId="4E6FA1F5" w:rsidR="00E8081A" w:rsidRDefault="00E8081A" w:rsidP="00840453">
      <w:pPr>
        <w:spacing w:line="240" w:lineRule="auto"/>
        <w:rPr>
          <w:lang w:val="en-US"/>
        </w:rPr>
      </w:pPr>
      <w:r>
        <w:rPr>
          <w:lang w:val="en-US"/>
        </w:rPr>
        <w:t>School:</w:t>
      </w:r>
      <w:r w:rsidR="00000452">
        <w:rPr>
          <w:lang w:val="en-US"/>
        </w:rPr>
        <w:tab/>
      </w:r>
      <w:r w:rsidR="00000452">
        <w:rPr>
          <w:lang w:val="en-US"/>
        </w:rPr>
        <w:tab/>
      </w:r>
      <w:r w:rsidR="00000452">
        <w:rPr>
          <w:lang w:val="en-US"/>
        </w:rPr>
        <w:tab/>
      </w:r>
      <w:r w:rsidR="00000452">
        <w:rPr>
          <w:lang w:val="en-US"/>
        </w:rPr>
        <w:tab/>
      </w:r>
      <w:r w:rsidR="00000452">
        <w:rPr>
          <w:lang w:val="en-US"/>
        </w:rPr>
        <w:tab/>
      </w:r>
      <w:r w:rsidR="00000452">
        <w:rPr>
          <w:lang w:val="en-US"/>
        </w:rPr>
        <w:tab/>
      </w:r>
      <w:r w:rsidR="00C31560">
        <w:rPr>
          <w:lang w:val="en-US"/>
        </w:rPr>
        <w:t xml:space="preserve">               </w:t>
      </w:r>
      <w:r w:rsidR="00000452">
        <w:rPr>
          <w:lang w:val="en-US"/>
        </w:rPr>
        <w:t>Sport:</w:t>
      </w:r>
    </w:p>
    <w:p w14:paraId="7E66F47C" w14:textId="4EBE3308" w:rsidR="00E8081A" w:rsidRDefault="00E8081A" w:rsidP="006A79ED">
      <w:pPr>
        <w:spacing w:after="0" w:line="240" w:lineRule="auto"/>
        <w:rPr>
          <w:lang w:val="en-US"/>
        </w:rPr>
      </w:pPr>
    </w:p>
    <w:p w14:paraId="71B888A7" w14:textId="04DA5D35" w:rsidR="00E8081A" w:rsidRDefault="00E8081A" w:rsidP="00840453">
      <w:pPr>
        <w:spacing w:line="240" w:lineRule="auto"/>
        <w:rPr>
          <w:lang w:val="en-US"/>
        </w:rPr>
      </w:pPr>
      <w:r>
        <w:rPr>
          <w:lang w:val="en-US"/>
        </w:rPr>
        <w:t xml:space="preserve">The injury occurred due </w:t>
      </w:r>
      <w:proofErr w:type="gramStart"/>
      <w:r>
        <w:rPr>
          <w:lang w:val="en-US"/>
        </w:rPr>
        <w:t>to</w:t>
      </w:r>
      <w:r w:rsidR="006A79ED">
        <w:rPr>
          <w:lang w:val="en-US"/>
        </w:rPr>
        <w:t>;</w:t>
      </w:r>
      <w:proofErr w:type="gramEnd"/>
    </w:p>
    <w:p w14:paraId="39F82CF5" w14:textId="2C7A6C9A" w:rsidR="00E8081A" w:rsidRDefault="00710732" w:rsidP="00840453">
      <w:pPr>
        <w:spacing w:line="240" w:lineRule="auto"/>
        <w:ind w:firstLine="720"/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CB21B" wp14:editId="513FCDC4">
                <wp:simplePos x="0" y="0"/>
                <wp:positionH relativeFrom="margin">
                  <wp:posOffset>95250</wp:posOffset>
                </wp:positionH>
                <wp:positionV relativeFrom="paragraph">
                  <wp:posOffset>10160</wp:posOffset>
                </wp:positionV>
                <wp:extent cx="219075" cy="209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56CF1" id="Rectangle 1" o:spid="_x0000_s1026" style="position:absolute;margin-left:7.5pt;margin-top:.8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" filled="f" strokecolor="#1f3763 [1604]" strokeweight="1pt">
                <w10:wrap anchorx="margin"/>
              </v:rect>
            </w:pict>
          </mc:Fallback>
        </mc:AlternateContent>
      </w:r>
      <w:r w:rsidR="00E8081A">
        <w:rPr>
          <w:lang w:val="en-US"/>
        </w:rPr>
        <w:t>Direct head blow or knock</w:t>
      </w:r>
    </w:p>
    <w:p w14:paraId="6B3BAD47" w14:textId="76FFB741" w:rsidR="00E8081A" w:rsidRDefault="00710732" w:rsidP="00840453">
      <w:pPr>
        <w:spacing w:line="240" w:lineRule="auto"/>
        <w:ind w:firstLine="720"/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20C6A" wp14:editId="155FE48C">
                <wp:simplePos x="0" y="0"/>
                <wp:positionH relativeFrom="margin">
                  <wp:posOffset>95250</wp:posOffset>
                </wp:positionH>
                <wp:positionV relativeFrom="paragraph">
                  <wp:posOffset>8890</wp:posOffset>
                </wp:positionV>
                <wp:extent cx="2190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401FF" id="Rectangle 2" o:spid="_x0000_s1026" style="position:absolute;margin-left:7.5pt;margin-top:.7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C53D7" wp14:editId="3BE92228">
                <wp:simplePos x="0" y="0"/>
                <wp:positionH relativeFrom="margin">
                  <wp:posOffset>95250</wp:posOffset>
                </wp:positionH>
                <wp:positionV relativeFrom="paragraph">
                  <wp:posOffset>285115</wp:posOffset>
                </wp:positionV>
                <wp:extent cx="21907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3C785" id="Rectangle 3" o:spid="_x0000_s1026" style="position:absolute;margin-left:7.5pt;margin-top:22.45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" filled="f" strokecolor="#2f528f" strokeweight="1pt">
                <w10:wrap anchorx="margin"/>
              </v:rect>
            </w:pict>
          </mc:Fallback>
        </mc:AlternateContent>
      </w:r>
      <w:r w:rsidR="00E8081A">
        <w:rPr>
          <w:lang w:val="en-US"/>
        </w:rPr>
        <w:t>Indirect injury to the head (</w:t>
      </w:r>
      <w:proofErr w:type="spellStart"/>
      <w:proofErr w:type="gramStart"/>
      <w:r w:rsidR="00E8081A">
        <w:rPr>
          <w:lang w:val="en-US"/>
        </w:rPr>
        <w:t>ie</w:t>
      </w:r>
      <w:proofErr w:type="spellEnd"/>
      <w:proofErr w:type="gramEnd"/>
      <w:r w:rsidR="00E8081A">
        <w:rPr>
          <w:lang w:val="en-US"/>
        </w:rPr>
        <w:t xml:space="preserve"> Whip lash)</w:t>
      </w:r>
    </w:p>
    <w:p w14:paraId="6DE758CA" w14:textId="1BF5FEB1" w:rsidR="00E8081A" w:rsidRDefault="00E8081A" w:rsidP="00840453">
      <w:pPr>
        <w:spacing w:line="240" w:lineRule="auto"/>
        <w:ind w:firstLine="720"/>
        <w:rPr>
          <w:lang w:val="en-US"/>
        </w:rPr>
      </w:pPr>
      <w:r>
        <w:rPr>
          <w:lang w:val="en-US"/>
        </w:rPr>
        <w:t>No Specific injury observed</w:t>
      </w:r>
    </w:p>
    <w:p w14:paraId="6B001D2A" w14:textId="362D504F" w:rsidR="006A79ED" w:rsidRPr="003541B9" w:rsidRDefault="00710732" w:rsidP="00840453">
      <w:pPr>
        <w:spacing w:line="240" w:lineRule="auto"/>
        <w:rPr>
          <w:b/>
          <w:color w:val="FF0000"/>
          <w:lang w:val="en-US"/>
        </w:rPr>
      </w:pPr>
      <w:r w:rsidRPr="003541B9">
        <w:rPr>
          <w:b/>
          <w:color w:val="FF0000"/>
          <w:lang w:val="en-US"/>
        </w:rPr>
        <w:t>Any Red Flags, as outlined in the C</w:t>
      </w:r>
      <w:r w:rsidR="003541B9">
        <w:rPr>
          <w:b/>
          <w:color w:val="FF0000"/>
          <w:lang w:val="en-US"/>
        </w:rPr>
        <w:t xml:space="preserve">oncussion </w:t>
      </w:r>
      <w:r w:rsidRPr="003541B9">
        <w:rPr>
          <w:b/>
          <w:color w:val="FF0000"/>
          <w:lang w:val="en-US"/>
        </w:rPr>
        <w:t>R</w:t>
      </w:r>
      <w:r w:rsidR="003541B9">
        <w:rPr>
          <w:b/>
          <w:color w:val="FF0000"/>
          <w:lang w:val="en-US"/>
        </w:rPr>
        <w:t>ecognition</w:t>
      </w:r>
      <w:r w:rsidRPr="003541B9">
        <w:rPr>
          <w:b/>
          <w:color w:val="FF0000"/>
          <w:lang w:val="en-US"/>
        </w:rPr>
        <w:t>, or</w:t>
      </w:r>
      <w:r w:rsidR="00840453">
        <w:rPr>
          <w:b/>
          <w:color w:val="FF0000"/>
          <w:lang w:val="en-US"/>
        </w:rPr>
        <w:t xml:space="preserve"> potentially serious</w:t>
      </w:r>
      <w:r w:rsidRPr="003541B9">
        <w:rPr>
          <w:b/>
          <w:color w:val="FF0000"/>
          <w:lang w:val="en-US"/>
        </w:rPr>
        <w:t xml:space="preserve"> structural head and/or neck injury call an ambulance.</w:t>
      </w:r>
      <w:r w:rsidR="00A36AD5">
        <w:rPr>
          <w:b/>
          <w:color w:val="FF0000"/>
          <w:lang w:val="en-US"/>
        </w:rPr>
        <w:t xml:space="preserve"> Inform Principal. Call Incident Report and Support Hotline 1800 811 523</w:t>
      </w:r>
    </w:p>
    <w:p w14:paraId="5983E264" w14:textId="0F3EC174" w:rsidR="00710732" w:rsidRPr="0019348D" w:rsidRDefault="00545E22" w:rsidP="00840453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</w:t>
      </w:r>
      <w:r w:rsidR="00710732" w:rsidRPr="0019348D">
        <w:rPr>
          <w:b/>
          <w:sz w:val="24"/>
          <w:szCs w:val="24"/>
          <w:lang w:val="en-US"/>
        </w:rPr>
        <w:t xml:space="preserve">emoval </w:t>
      </w:r>
      <w:r w:rsidR="006A79ED" w:rsidRPr="0019348D">
        <w:rPr>
          <w:b/>
          <w:sz w:val="24"/>
          <w:szCs w:val="24"/>
          <w:lang w:val="en-US"/>
        </w:rPr>
        <w:t>from</w:t>
      </w:r>
      <w:r w:rsidR="00710732" w:rsidRPr="0019348D">
        <w:rPr>
          <w:b/>
          <w:sz w:val="24"/>
          <w:szCs w:val="24"/>
          <w:lang w:val="en-US"/>
        </w:rPr>
        <w:t xml:space="preserve"> Play</w:t>
      </w:r>
    </w:p>
    <w:tbl>
      <w:tblPr>
        <w:tblW w:w="945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0"/>
        <w:gridCol w:w="1065"/>
        <w:gridCol w:w="975"/>
      </w:tblGrid>
      <w:tr w:rsidR="00840453" w14:paraId="4FEE7AE9" w14:textId="77777777" w:rsidTr="00840453">
        <w:trPr>
          <w:trHeight w:val="579"/>
        </w:trPr>
        <w:tc>
          <w:tcPr>
            <w:tcW w:w="9450" w:type="dxa"/>
            <w:gridSpan w:val="3"/>
          </w:tcPr>
          <w:p w14:paraId="085C1717" w14:textId="10510800" w:rsidR="00000452" w:rsidRPr="00140A14" w:rsidRDefault="00840453" w:rsidP="00000452">
            <w:pPr>
              <w:spacing w:line="240" w:lineRule="auto"/>
              <w:ind w:left="195"/>
              <w:rPr>
                <w:sz w:val="20"/>
                <w:szCs w:val="20"/>
                <w:lang w:val="en-US"/>
              </w:rPr>
            </w:pPr>
            <w:r w:rsidRPr="00140A14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384003" wp14:editId="01B781B5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333375</wp:posOffset>
                      </wp:positionV>
                      <wp:extent cx="990600" cy="2571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40F93A" w14:textId="26832CE0" w:rsidR="00840453" w:rsidRPr="00840453" w:rsidRDefault="0084045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840453">
                                    <w:rPr>
                                      <w:b/>
                                      <w:lang w:val="en-US"/>
                                    </w:rPr>
                                    <w:t>Yes           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840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77.85pt;margin-top:26.25pt;width:78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" filled="f" stroked="f" strokeweight=".5pt">
                      <v:textbox>
                        <w:txbxContent>
                          <w:p w14:paraId="5E40F93A" w14:textId="26832CE0" w:rsidR="00840453" w:rsidRPr="00840453" w:rsidRDefault="0084045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840453">
                              <w:rPr>
                                <w:b/>
                                <w:lang w:val="en-US"/>
                              </w:rPr>
                              <w:t>Yes         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1560" w:rsidRPr="00140A14">
              <w:rPr>
                <w:sz w:val="20"/>
                <w:szCs w:val="20"/>
                <w:lang w:val="en-US"/>
              </w:rPr>
              <w:t>If</w:t>
            </w:r>
            <w:r w:rsidRPr="00140A14">
              <w:rPr>
                <w:sz w:val="20"/>
                <w:szCs w:val="20"/>
                <w:lang w:val="en-US"/>
              </w:rPr>
              <w:t xml:space="preserve"> any of the following are observed or reported, the player must be immediately removed from play/training and referred for assessment by a medical Doctor. </w:t>
            </w:r>
            <w:r w:rsidR="00000452" w:rsidRPr="00140A14">
              <w:rPr>
                <w:sz w:val="20"/>
                <w:szCs w:val="20"/>
                <w:lang w:val="en-US"/>
              </w:rPr>
              <w:t xml:space="preserve"> They are not</w:t>
            </w:r>
            <w:r w:rsidR="00000452" w:rsidRPr="00140A14">
              <w:rPr>
                <w:sz w:val="20"/>
                <w:szCs w:val="20"/>
                <w:lang w:val="en-US"/>
              </w:rPr>
              <w:br/>
              <w:t>to return to training/playing that same day.</w:t>
            </w:r>
          </w:p>
        </w:tc>
      </w:tr>
      <w:tr w:rsidR="00840453" w14:paraId="319CE95B" w14:textId="079C547E" w:rsidTr="00840453">
        <w:trPr>
          <w:trHeight w:val="345"/>
        </w:trPr>
        <w:tc>
          <w:tcPr>
            <w:tcW w:w="7410" w:type="dxa"/>
          </w:tcPr>
          <w:p w14:paraId="6E2236CB" w14:textId="0C7B43CE" w:rsidR="00840453" w:rsidRPr="00140A14" w:rsidRDefault="00840453" w:rsidP="00840453">
            <w:pPr>
              <w:spacing w:line="240" w:lineRule="auto"/>
              <w:ind w:left="195"/>
              <w:rPr>
                <w:sz w:val="20"/>
                <w:szCs w:val="20"/>
                <w:lang w:val="en-US"/>
              </w:rPr>
            </w:pPr>
            <w:r w:rsidRPr="00140A14">
              <w:rPr>
                <w:sz w:val="20"/>
                <w:szCs w:val="20"/>
                <w:lang w:val="en-US"/>
              </w:rPr>
              <w:t>Lying motionless on the playing surface</w:t>
            </w:r>
          </w:p>
        </w:tc>
        <w:tc>
          <w:tcPr>
            <w:tcW w:w="1065" w:type="dxa"/>
          </w:tcPr>
          <w:p w14:paraId="405EB60F" w14:textId="77777777" w:rsidR="00840453" w:rsidRPr="00140A14" w:rsidRDefault="00840453" w:rsidP="00840453">
            <w:pPr>
              <w:spacing w:line="240" w:lineRule="auto"/>
              <w:ind w:left="1422"/>
              <w:rPr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14:paraId="13621A00" w14:textId="77777777" w:rsidR="00840453" w:rsidRPr="00140A14" w:rsidRDefault="00840453" w:rsidP="00840453">
            <w:pPr>
              <w:spacing w:line="240" w:lineRule="auto"/>
              <w:ind w:left="1422"/>
              <w:rPr>
                <w:sz w:val="20"/>
                <w:szCs w:val="20"/>
                <w:lang w:val="en-US"/>
              </w:rPr>
            </w:pPr>
          </w:p>
        </w:tc>
      </w:tr>
      <w:tr w:rsidR="00840453" w14:paraId="36DC82F4" w14:textId="1736F252" w:rsidTr="00840453">
        <w:trPr>
          <w:trHeight w:val="300"/>
        </w:trPr>
        <w:tc>
          <w:tcPr>
            <w:tcW w:w="7410" w:type="dxa"/>
          </w:tcPr>
          <w:p w14:paraId="7FECB4AE" w14:textId="3C7328C7" w:rsidR="00840453" w:rsidRPr="00140A14" w:rsidRDefault="00840453" w:rsidP="00840453">
            <w:pPr>
              <w:spacing w:line="240" w:lineRule="auto"/>
              <w:ind w:left="195"/>
              <w:rPr>
                <w:sz w:val="20"/>
                <w:szCs w:val="20"/>
                <w:lang w:val="en-US"/>
              </w:rPr>
            </w:pPr>
            <w:r w:rsidRPr="00140A14">
              <w:rPr>
                <w:sz w:val="20"/>
                <w:szCs w:val="20"/>
                <w:lang w:val="en-US"/>
              </w:rPr>
              <w:t>Slow to get up after a direct or indirect hit to the head</w:t>
            </w:r>
          </w:p>
        </w:tc>
        <w:tc>
          <w:tcPr>
            <w:tcW w:w="1065" w:type="dxa"/>
          </w:tcPr>
          <w:p w14:paraId="452D3528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14:paraId="31FB010B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40453" w14:paraId="09081464" w14:textId="221BE6C7" w:rsidTr="00840453">
        <w:trPr>
          <w:trHeight w:val="300"/>
        </w:trPr>
        <w:tc>
          <w:tcPr>
            <w:tcW w:w="7410" w:type="dxa"/>
          </w:tcPr>
          <w:p w14:paraId="4D491DC6" w14:textId="762254D8" w:rsidR="00840453" w:rsidRPr="00140A14" w:rsidRDefault="00840453" w:rsidP="00840453">
            <w:pPr>
              <w:spacing w:line="240" w:lineRule="auto"/>
              <w:ind w:left="195"/>
              <w:rPr>
                <w:sz w:val="20"/>
                <w:szCs w:val="20"/>
                <w:lang w:val="en-US"/>
              </w:rPr>
            </w:pPr>
            <w:r w:rsidRPr="00140A14">
              <w:rPr>
                <w:sz w:val="20"/>
                <w:szCs w:val="20"/>
                <w:lang w:val="en-US"/>
              </w:rPr>
              <w:t>Disorientation or confusion</w:t>
            </w:r>
          </w:p>
        </w:tc>
        <w:tc>
          <w:tcPr>
            <w:tcW w:w="1065" w:type="dxa"/>
          </w:tcPr>
          <w:p w14:paraId="0423BDA5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14:paraId="23711306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40453" w14:paraId="24F9254C" w14:textId="587D110F" w:rsidTr="00840453">
        <w:trPr>
          <w:trHeight w:val="405"/>
        </w:trPr>
        <w:tc>
          <w:tcPr>
            <w:tcW w:w="7410" w:type="dxa"/>
          </w:tcPr>
          <w:p w14:paraId="15B3921D" w14:textId="4C3B1398" w:rsidR="00840453" w:rsidRPr="00140A14" w:rsidRDefault="00840453" w:rsidP="00840453">
            <w:pPr>
              <w:spacing w:line="240" w:lineRule="auto"/>
              <w:ind w:left="195"/>
              <w:rPr>
                <w:sz w:val="20"/>
                <w:szCs w:val="20"/>
                <w:lang w:val="en-US"/>
              </w:rPr>
            </w:pPr>
            <w:r w:rsidRPr="00140A14">
              <w:rPr>
                <w:sz w:val="20"/>
                <w:szCs w:val="20"/>
                <w:lang w:val="en-US"/>
              </w:rPr>
              <w:t>Blank or vacant look</w:t>
            </w:r>
          </w:p>
        </w:tc>
        <w:tc>
          <w:tcPr>
            <w:tcW w:w="1065" w:type="dxa"/>
          </w:tcPr>
          <w:p w14:paraId="7D0ECC8F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14:paraId="510458B8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40453" w14:paraId="3688EE0F" w14:textId="24856A3D" w:rsidTr="00840453">
        <w:trPr>
          <w:trHeight w:val="345"/>
        </w:trPr>
        <w:tc>
          <w:tcPr>
            <w:tcW w:w="7410" w:type="dxa"/>
          </w:tcPr>
          <w:p w14:paraId="1076BEF8" w14:textId="36904FAC" w:rsidR="00840453" w:rsidRPr="00140A14" w:rsidRDefault="00840453" w:rsidP="00840453">
            <w:pPr>
              <w:spacing w:line="240" w:lineRule="auto"/>
              <w:ind w:left="195"/>
              <w:rPr>
                <w:sz w:val="20"/>
                <w:szCs w:val="20"/>
                <w:lang w:val="en-US"/>
              </w:rPr>
            </w:pPr>
            <w:r w:rsidRPr="00140A14">
              <w:rPr>
                <w:sz w:val="20"/>
                <w:szCs w:val="20"/>
                <w:lang w:val="en-US"/>
              </w:rPr>
              <w:t>Balance Disturbance</w:t>
            </w:r>
          </w:p>
        </w:tc>
        <w:tc>
          <w:tcPr>
            <w:tcW w:w="1065" w:type="dxa"/>
          </w:tcPr>
          <w:p w14:paraId="581C2DDD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14:paraId="2D497F40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40453" w14:paraId="434D3F8B" w14:textId="5EAF41D4" w:rsidTr="00840453">
        <w:trPr>
          <w:trHeight w:val="300"/>
        </w:trPr>
        <w:tc>
          <w:tcPr>
            <w:tcW w:w="7410" w:type="dxa"/>
          </w:tcPr>
          <w:p w14:paraId="75D9E5AE" w14:textId="4FF04AD1" w:rsidR="00840453" w:rsidRPr="00140A14" w:rsidRDefault="00840453" w:rsidP="00840453">
            <w:pPr>
              <w:spacing w:line="240" w:lineRule="auto"/>
              <w:ind w:left="195"/>
              <w:rPr>
                <w:sz w:val="20"/>
                <w:szCs w:val="20"/>
                <w:lang w:val="en-US"/>
              </w:rPr>
            </w:pPr>
            <w:r w:rsidRPr="00140A14">
              <w:rPr>
                <w:sz w:val="20"/>
                <w:szCs w:val="20"/>
                <w:lang w:val="en-US"/>
              </w:rPr>
              <w:t xml:space="preserve">Unusual behavior </w:t>
            </w:r>
            <w:r w:rsidR="00FD4FDB" w:rsidRPr="00140A14">
              <w:rPr>
                <w:sz w:val="20"/>
                <w:szCs w:val="20"/>
                <w:lang w:val="en-US"/>
              </w:rPr>
              <w:t>changes</w:t>
            </w:r>
            <w:r w:rsidRPr="00140A14">
              <w:rPr>
                <w:sz w:val="20"/>
                <w:szCs w:val="20"/>
                <w:lang w:val="en-US"/>
              </w:rPr>
              <w:t xml:space="preserve"> for the player</w:t>
            </w:r>
          </w:p>
        </w:tc>
        <w:tc>
          <w:tcPr>
            <w:tcW w:w="1065" w:type="dxa"/>
          </w:tcPr>
          <w:p w14:paraId="55A1D59E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14:paraId="047D56E8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40453" w14:paraId="0A2FF4F7" w14:textId="5F4F8BF9" w:rsidTr="00840453">
        <w:trPr>
          <w:trHeight w:val="375"/>
        </w:trPr>
        <w:tc>
          <w:tcPr>
            <w:tcW w:w="7410" w:type="dxa"/>
          </w:tcPr>
          <w:p w14:paraId="6E2B3227" w14:textId="296113D0" w:rsidR="00840453" w:rsidRPr="00140A14" w:rsidRDefault="00840453" w:rsidP="00840453">
            <w:pPr>
              <w:spacing w:line="240" w:lineRule="auto"/>
              <w:ind w:left="195"/>
              <w:rPr>
                <w:sz w:val="20"/>
                <w:szCs w:val="20"/>
                <w:lang w:val="en-US"/>
              </w:rPr>
            </w:pPr>
            <w:r w:rsidRPr="00140A14">
              <w:rPr>
                <w:sz w:val="20"/>
                <w:szCs w:val="20"/>
                <w:lang w:val="en-US"/>
              </w:rPr>
              <w:t>Facial injury after head trauma</w:t>
            </w:r>
          </w:p>
        </w:tc>
        <w:tc>
          <w:tcPr>
            <w:tcW w:w="1065" w:type="dxa"/>
          </w:tcPr>
          <w:p w14:paraId="38CD98AC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14:paraId="09B9C878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40453" w14:paraId="1BDAF767" w14:textId="3A663972" w:rsidTr="00840453">
        <w:trPr>
          <w:trHeight w:val="345"/>
        </w:trPr>
        <w:tc>
          <w:tcPr>
            <w:tcW w:w="7410" w:type="dxa"/>
          </w:tcPr>
          <w:p w14:paraId="0551529D" w14:textId="66815202" w:rsidR="00840453" w:rsidRPr="00140A14" w:rsidRDefault="00840453" w:rsidP="00840453">
            <w:pPr>
              <w:spacing w:line="240" w:lineRule="auto"/>
              <w:ind w:left="195"/>
              <w:rPr>
                <w:sz w:val="20"/>
                <w:szCs w:val="20"/>
                <w:lang w:val="en-US"/>
              </w:rPr>
            </w:pPr>
            <w:r w:rsidRPr="00140A14">
              <w:rPr>
                <w:sz w:val="20"/>
                <w:szCs w:val="20"/>
                <w:lang w:val="en-US"/>
              </w:rPr>
              <w:t>Memory Impairment (</w:t>
            </w:r>
            <w:proofErr w:type="gramStart"/>
            <w:r w:rsidR="00FD4FDB" w:rsidRPr="00140A14">
              <w:rPr>
                <w:sz w:val="20"/>
                <w:szCs w:val="20"/>
                <w:lang w:val="en-US"/>
              </w:rPr>
              <w:t>i.e.</w:t>
            </w:r>
            <w:proofErr w:type="gramEnd"/>
            <w:r w:rsidRPr="00140A14">
              <w:rPr>
                <w:sz w:val="20"/>
                <w:szCs w:val="20"/>
                <w:lang w:val="en-US"/>
              </w:rPr>
              <w:t xml:space="preserve"> Memory assessment </w:t>
            </w:r>
            <w:r w:rsidR="00C31560" w:rsidRPr="00140A14">
              <w:rPr>
                <w:sz w:val="20"/>
                <w:szCs w:val="20"/>
                <w:lang w:val="en-US"/>
              </w:rPr>
              <w:t>completed</w:t>
            </w:r>
            <w:r w:rsidRPr="00140A1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65" w:type="dxa"/>
          </w:tcPr>
          <w:p w14:paraId="7F388C93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14:paraId="7EB69111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40453" w14:paraId="3BDF59B0" w14:textId="1295798A" w:rsidTr="00140A14">
        <w:trPr>
          <w:trHeight w:val="766"/>
        </w:trPr>
        <w:tc>
          <w:tcPr>
            <w:tcW w:w="7410" w:type="dxa"/>
          </w:tcPr>
          <w:p w14:paraId="308365A6" w14:textId="11EA0191" w:rsidR="00840453" w:rsidRPr="00140A14" w:rsidRDefault="00840453" w:rsidP="00840453">
            <w:pPr>
              <w:spacing w:line="240" w:lineRule="auto"/>
              <w:ind w:left="195"/>
              <w:rPr>
                <w:sz w:val="20"/>
                <w:szCs w:val="20"/>
                <w:lang w:val="en-US"/>
              </w:rPr>
            </w:pPr>
            <w:r w:rsidRPr="00140A14">
              <w:rPr>
                <w:sz w:val="20"/>
                <w:szCs w:val="20"/>
                <w:lang w:val="en-US"/>
              </w:rPr>
              <w:t xml:space="preserve">Player reports or displays any other concussion symptoms </w:t>
            </w:r>
            <w:r w:rsidRPr="00140A14">
              <w:rPr>
                <w:sz w:val="20"/>
                <w:szCs w:val="20"/>
                <w:lang w:val="en-US"/>
              </w:rPr>
              <w:br/>
            </w:r>
            <w:r w:rsidR="00C31560" w:rsidRPr="00140A14">
              <w:rPr>
                <w:sz w:val="20"/>
                <w:szCs w:val="20"/>
                <w:lang w:val="en-US"/>
              </w:rPr>
              <w:t xml:space="preserve">Please </w:t>
            </w:r>
            <w:r w:rsidRPr="00140A14">
              <w:rPr>
                <w:sz w:val="20"/>
                <w:szCs w:val="20"/>
                <w:lang w:val="en-US"/>
              </w:rPr>
              <w:t>List:</w:t>
            </w:r>
          </w:p>
        </w:tc>
        <w:tc>
          <w:tcPr>
            <w:tcW w:w="1065" w:type="dxa"/>
          </w:tcPr>
          <w:p w14:paraId="226B77C7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14:paraId="0B6469CB" w14:textId="77777777" w:rsidR="00840453" w:rsidRPr="00140A14" w:rsidRDefault="00840453" w:rsidP="00840453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53418E1C" w14:textId="1CBB519E" w:rsidR="002318B2" w:rsidRPr="00C31560" w:rsidRDefault="00000452">
      <w:pPr>
        <w:rPr>
          <w:i/>
          <w:lang w:val="en-US"/>
        </w:rPr>
      </w:pPr>
      <w:r w:rsidRPr="00BE7553">
        <w:rPr>
          <w:i/>
          <w:lang w:val="en-US"/>
        </w:rPr>
        <w:t xml:space="preserve">If player </w:t>
      </w:r>
      <w:r w:rsidR="00BE7553" w:rsidRPr="00BE7553">
        <w:rPr>
          <w:i/>
          <w:lang w:val="en-US"/>
        </w:rPr>
        <w:t xml:space="preserve">reports no to </w:t>
      </w:r>
      <w:proofErr w:type="gramStart"/>
      <w:r w:rsidR="00BE7553" w:rsidRPr="00BE7553">
        <w:rPr>
          <w:i/>
          <w:lang w:val="en-US"/>
        </w:rPr>
        <w:t>all of</w:t>
      </w:r>
      <w:proofErr w:type="gramEnd"/>
      <w:r w:rsidR="00BE7553" w:rsidRPr="00BE7553">
        <w:rPr>
          <w:i/>
          <w:lang w:val="en-US"/>
        </w:rPr>
        <w:t xml:space="preserve"> the above</w:t>
      </w:r>
      <w:r w:rsidRPr="00BE7553">
        <w:rPr>
          <w:i/>
          <w:lang w:val="en-US"/>
        </w:rPr>
        <w:t>, give them the Heady Injury factsheet and advi</w:t>
      </w:r>
      <w:r w:rsidR="000A0764">
        <w:rPr>
          <w:i/>
          <w:lang w:val="en-US"/>
        </w:rPr>
        <w:t>s</w:t>
      </w:r>
      <w:r w:rsidRPr="00BE7553">
        <w:rPr>
          <w:i/>
          <w:lang w:val="en-US"/>
        </w:rPr>
        <w:t>e that they still need to be monitored</w:t>
      </w:r>
      <w:r w:rsidR="00BE7553">
        <w:rPr>
          <w:i/>
          <w:lang w:val="en-US"/>
        </w:rPr>
        <w:t xml:space="preserve"> for 24-48 hours</w:t>
      </w:r>
      <w:r w:rsidRPr="00BE7553">
        <w:rPr>
          <w:i/>
          <w:lang w:val="en-US"/>
        </w:rPr>
        <w:t xml:space="preserve"> as s</w:t>
      </w:r>
      <w:r w:rsidR="00BE7553" w:rsidRPr="00BE7553">
        <w:rPr>
          <w:i/>
          <w:lang w:val="en-US"/>
        </w:rPr>
        <w:t>igns and symptoms may emerge up to 48 hours after the impact.</w:t>
      </w:r>
    </w:p>
    <w:p w14:paraId="160DBED3" w14:textId="4F8106CA" w:rsidR="00140A14" w:rsidRDefault="00140A14" w:rsidP="008C7398">
      <w:pPr>
        <w:jc w:val="center"/>
        <w:rPr>
          <w:b/>
          <w:lang w:val="en-US"/>
        </w:rPr>
      </w:pPr>
      <w:r>
        <w:rPr>
          <w:b/>
          <w:lang w:val="en-US"/>
        </w:rPr>
        <w:t>___________</w:t>
      </w:r>
      <w:r w:rsidR="008C7398">
        <w:rPr>
          <w:b/>
          <w:lang w:val="en-US"/>
        </w:rPr>
        <w:t>__________</w:t>
      </w:r>
      <w:r w:rsidR="002654AF">
        <w:rPr>
          <w:b/>
          <w:lang w:val="en-US"/>
        </w:rPr>
        <w:t>_____</w:t>
      </w:r>
      <w:r>
        <w:rPr>
          <w:b/>
          <w:lang w:val="en-US"/>
        </w:rPr>
        <w:t xml:space="preserve">_____Public </w:t>
      </w:r>
      <w:r w:rsidR="00C31560">
        <w:rPr>
          <w:b/>
          <w:lang w:val="en-US"/>
        </w:rPr>
        <w:t xml:space="preserve">School </w:t>
      </w:r>
      <w:r>
        <w:rPr>
          <w:b/>
          <w:lang w:val="en-US"/>
        </w:rPr>
        <w:t xml:space="preserve">(member school of </w:t>
      </w:r>
      <w:r w:rsidR="00EE4737">
        <w:rPr>
          <w:b/>
          <w:lang w:val="en-US"/>
        </w:rPr>
        <w:t>Inner West</w:t>
      </w:r>
      <w:r>
        <w:rPr>
          <w:b/>
          <w:lang w:val="en-US"/>
        </w:rPr>
        <w:t xml:space="preserve"> PSSA)</w:t>
      </w:r>
    </w:p>
    <w:p w14:paraId="528683D1" w14:textId="77777777" w:rsidR="00140A14" w:rsidRDefault="00C31560">
      <w:pPr>
        <w:rPr>
          <w:b/>
          <w:lang w:val="en-US"/>
        </w:rPr>
      </w:pPr>
      <w:r>
        <w:rPr>
          <w:b/>
          <w:lang w:val="en-US"/>
        </w:rPr>
        <w:t xml:space="preserve">Teacher </w:t>
      </w:r>
      <w:r w:rsidR="00545E22">
        <w:rPr>
          <w:b/>
          <w:lang w:val="en-US"/>
        </w:rPr>
        <w:t>Contact Name:                                                                     Contact Number:</w:t>
      </w:r>
    </w:p>
    <w:p w14:paraId="5A28DA84" w14:textId="60405471" w:rsidR="00D54621" w:rsidRDefault="00287E90" w:rsidP="00D54621">
      <w:pPr>
        <w:jc w:val="center"/>
        <w:rPr>
          <w:b/>
          <w:sz w:val="24"/>
          <w:szCs w:val="24"/>
          <w:lang w:val="en-US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71552" behindDoc="0" locked="0" layoutInCell="1" allowOverlap="1" wp14:anchorId="39814DBF" wp14:editId="33C54F73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1638300" cy="949500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7AD78" w14:textId="77777777" w:rsidR="00D54621" w:rsidRDefault="00D54621">
      <w:pPr>
        <w:rPr>
          <w:b/>
          <w:sz w:val="24"/>
          <w:szCs w:val="24"/>
          <w:lang w:val="en-US"/>
        </w:rPr>
      </w:pPr>
    </w:p>
    <w:p w14:paraId="2033947E" w14:textId="77777777" w:rsidR="00D54621" w:rsidRDefault="00D54621">
      <w:pPr>
        <w:rPr>
          <w:b/>
          <w:sz w:val="24"/>
          <w:szCs w:val="24"/>
          <w:lang w:val="en-US"/>
        </w:rPr>
      </w:pPr>
    </w:p>
    <w:p w14:paraId="3763ECA6" w14:textId="0C5B28A9" w:rsidR="006A79ED" w:rsidRPr="00140A14" w:rsidRDefault="006A79ED">
      <w:pPr>
        <w:rPr>
          <w:b/>
          <w:lang w:val="en-US"/>
        </w:rPr>
      </w:pPr>
      <w:r w:rsidRPr="0019348D">
        <w:rPr>
          <w:b/>
          <w:sz w:val="24"/>
          <w:szCs w:val="24"/>
          <w:lang w:val="en-US"/>
        </w:rPr>
        <w:t>Medical Assessment and Clearance – To be completed by a Medical Doctor</w:t>
      </w:r>
    </w:p>
    <w:p w14:paraId="1350FCDA" w14:textId="568195FB" w:rsidR="006A79ED" w:rsidRDefault="00BF10A8">
      <w:pPr>
        <w:rPr>
          <w:lang w:val="en-US"/>
        </w:rPr>
      </w:pPr>
      <w:r>
        <w:rPr>
          <w:lang w:val="en-US"/>
        </w:rPr>
        <w:t>Dear Doctor,</w:t>
      </w:r>
    </w:p>
    <w:p w14:paraId="44639BC5" w14:textId="4BB4BD4D" w:rsidR="00BF10A8" w:rsidRDefault="00BF10A8">
      <w:pPr>
        <w:rPr>
          <w:lang w:val="en-US"/>
        </w:rPr>
      </w:pPr>
      <w:r>
        <w:rPr>
          <w:lang w:val="en-US"/>
        </w:rPr>
        <w:t>This player</w:t>
      </w:r>
      <w:r w:rsidR="00140A14">
        <w:rPr>
          <w:lang w:val="en-US"/>
        </w:rPr>
        <w:t>, ___________________________________</w:t>
      </w:r>
      <w:r>
        <w:rPr>
          <w:lang w:val="en-US"/>
        </w:rPr>
        <w:t xml:space="preserve"> has been referred to you with suspected concussion</w:t>
      </w:r>
      <w:r w:rsidR="00F33005">
        <w:rPr>
          <w:lang w:val="en-US"/>
        </w:rPr>
        <w:t>.</w:t>
      </w:r>
      <w:r>
        <w:rPr>
          <w:lang w:val="en-US"/>
        </w:rPr>
        <w:t xml:space="preserve"> </w:t>
      </w:r>
      <w:r w:rsidR="00F33005">
        <w:rPr>
          <w:lang w:val="en-US"/>
        </w:rPr>
        <w:t>I</w:t>
      </w:r>
      <w:r>
        <w:rPr>
          <w:lang w:val="en-US"/>
        </w:rPr>
        <w:t xml:space="preserve">t is </w:t>
      </w:r>
      <w:r w:rsidR="00287E90">
        <w:rPr>
          <w:lang w:val="en-US"/>
        </w:rPr>
        <w:t>Inner West</w:t>
      </w:r>
      <w:r w:rsidR="00C31560">
        <w:rPr>
          <w:lang w:val="en-US"/>
        </w:rPr>
        <w:t xml:space="preserve"> </w:t>
      </w:r>
      <w:r>
        <w:rPr>
          <w:lang w:val="en-US"/>
        </w:rPr>
        <w:t xml:space="preserve">School Sport </w:t>
      </w:r>
      <w:r w:rsidR="00C31560">
        <w:rPr>
          <w:lang w:val="en-US"/>
        </w:rPr>
        <w:t xml:space="preserve">PSSA </w:t>
      </w:r>
      <w:r>
        <w:rPr>
          <w:lang w:val="en-US"/>
        </w:rPr>
        <w:t>policy that all player</w:t>
      </w:r>
      <w:r w:rsidR="002318B2">
        <w:rPr>
          <w:lang w:val="en-US"/>
        </w:rPr>
        <w:t>s</w:t>
      </w:r>
      <w:r>
        <w:rPr>
          <w:lang w:val="en-US"/>
        </w:rPr>
        <w:t xml:space="preserve"> with </w:t>
      </w:r>
      <w:r w:rsidR="00F33005">
        <w:rPr>
          <w:lang w:val="en-US"/>
        </w:rPr>
        <w:t xml:space="preserve">a </w:t>
      </w:r>
      <w:r>
        <w:rPr>
          <w:lang w:val="en-US"/>
        </w:rPr>
        <w:t>suspect</w:t>
      </w:r>
      <w:r w:rsidR="00F33005">
        <w:rPr>
          <w:lang w:val="en-US"/>
        </w:rPr>
        <w:t>ed</w:t>
      </w:r>
      <w:r>
        <w:rPr>
          <w:lang w:val="en-US"/>
        </w:rPr>
        <w:t xml:space="preserve"> concussion </w:t>
      </w:r>
      <w:r w:rsidR="00BE7553">
        <w:rPr>
          <w:lang w:val="en-US"/>
        </w:rPr>
        <w:t xml:space="preserve">or head injury </w:t>
      </w:r>
      <w:r>
        <w:rPr>
          <w:lang w:val="en-US"/>
        </w:rPr>
        <w:t xml:space="preserve">must be </w:t>
      </w:r>
      <w:r w:rsidR="00E11BA0">
        <w:rPr>
          <w:lang w:val="en-US"/>
        </w:rPr>
        <w:t>assessed by</w:t>
      </w:r>
      <w:r>
        <w:rPr>
          <w:lang w:val="en-US"/>
        </w:rPr>
        <w:t xml:space="preserve"> a </w:t>
      </w:r>
      <w:r w:rsidR="00F33005">
        <w:rPr>
          <w:lang w:val="en-US"/>
        </w:rPr>
        <w:t>M</w:t>
      </w:r>
      <w:r>
        <w:rPr>
          <w:lang w:val="en-US"/>
        </w:rPr>
        <w:t>edical Doctor</w:t>
      </w:r>
      <w:r w:rsidR="00BE7553">
        <w:rPr>
          <w:lang w:val="en-US"/>
        </w:rPr>
        <w:t xml:space="preserve"> as soon as possible</w:t>
      </w:r>
      <w:r w:rsidR="002318B2">
        <w:rPr>
          <w:lang w:val="en-US"/>
        </w:rPr>
        <w:t xml:space="preserve"> after</w:t>
      </w:r>
      <w:r w:rsidR="00AC2753">
        <w:rPr>
          <w:lang w:val="en-US"/>
        </w:rPr>
        <w:t xml:space="preserve"> the impact</w:t>
      </w:r>
      <w:r>
        <w:rPr>
          <w:lang w:val="en-US"/>
        </w:rPr>
        <w:t xml:space="preserve"> before return</w:t>
      </w:r>
      <w:r w:rsidR="00AC2753">
        <w:rPr>
          <w:lang w:val="en-US"/>
        </w:rPr>
        <w:t>ing</w:t>
      </w:r>
      <w:r>
        <w:rPr>
          <w:lang w:val="en-US"/>
        </w:rPr>
        <w:t xml:space="preserve"> to </w:t>
      </w:r>
      <w:r w:rsidR="00AC2753">
        <w:rPr>
          <w:lang w:val="en-US"/>
        </w:rPr>
        <w:t>learn</w:t>
      </w:r>
      <w:r>
        <w:rPr>
          <w:lang w:val="en-US"/>
        </w:rPr>
        <w:t xml:space="preserve">/play.  Please refer to the </w:t>
      </w:r>
      <w:r w:rsidR="00833128">
        <w:rPr>
          <w:lang w:val="en-US"/>
        </w:rPr>
        <w:t xml:space="preserve">Concussion in Sport Guidelines </w:t>
      </w:r>
      <w:hyperlink r:id="rId9" w:history="1">
        <w:r w:rsidR="00833128" w:rsidRPr="00AA6BDE">
          <w:rPr>
            <w:rStyle w:val="Hyperlink"/>
            <w:lang w:val="en-US"/>
          </w:rPr>
          <w:t>https://concussioninsport.gov.au/resources</w:t>
        </w:r>
      </w:hyperlink>
      <w:r>
        <w:rPr>
          <w:lang w:val="en-US"/>
        </w:rPr>
        <w:t xml:space="preserve"> </w:t>
      </w:r>
    </w:p>
    <w:p w14:paraId="6A340923" w14:textId="406F28A1" w:rsidR="00BF10A8" w:rsidRDefault="00BF10A8">
      <w:pPr>
        <w:rPr>
          <w:lang w:val="en-US"/>
        </w:rPr>
      </w:pPr>
      <w:r>
        <w:rPr>
          <w:lang w:val="en-US"/>
        </w:rPr>
        <w:t>Any player diagnosed showing signs and</w:t>
      </w:r>
      <w:r w:rsidR="00F33005">
        <w:rPr>
          <w:lang w:val="en-US"/>
        </w:rPr>
        <w:t>/or</w:t>
      </w:r>
      <w:r>
        <w:rPr>
          <w:lang w:val="en-US"/>
        </w:rPr>
        <w:t xml:space="preserve"> symptoms of concussion </w:t>
      </w:r>
      <w:r w:rsidR="00833128">
        <w:rPr>
          <w:lang w:val="en-US"/>
        </w:rPr>
        <w:t xml:space="preserve">must </w:t>
      </w:r>
      <w:r>
        <w:rPr>
          <w:lang w:val="en-US"/>
        </w:rPr>
        <w:t xml:space="preserve">follow </w:t>
      </w:r>
      <w:r w:rsidR="007301EF">
        <w:rPr>
          <w:lang w:val="en-US"/>
        </w:rPr>
        <w:t>a</w:t>
      </w:r>
      <w:r>
        <w:rPr>
          <w:lang w:val="en-US"/>
        </w:rPr>
        <w:t xml:space="preserve"> Graduated Return to Play (GRTP) program</w:t>
      </w:r>
      <w:r w:rsidR="00833128">
        <w:rPr>
          <w:lang w:val="en-US"/>
        </w:rPr>
        <w:t>, with further medical assessment if symptoms return.</w:t>
      </w:r>
      <w:r w:rsidR="000A0764">
        <w:rPr>
          <w:lang w:val="en-US"/>
        </w:rPr>
        <w:t xml:space="preserve">  </w:t>
      </w:r>
    </w:p>
    <w:p w14:paraId="6C0BCBBC" w14:textId="06EABB6A" w:rsidR="007301EF" w:rsidRDefault="007301EF">
      <w:pPr>
        <w:rPr>
          <w:lang w:val="en-US"/>
        </w:rPr>
      </w:pPr>
      <w:r>
        <w:rPr>
          <w:lang w:val="en-US"/>
        </w:rPr>
        <w:t xml:space="preserve">If the Sporting </w:t>
      </w:r>
      <w:r w:rsidR="002318B2">
        <w:rPr>
          <w:lang w:val="en-US"/>
        </w:rPr>
        <w:t>Body</w:t>
      </w:r>
      <w:r>
        <w:rPr>
          <w:lang w:val="en-US"/>
        </w:rPr>
        <w:t xml:space="preserve"> has no mandatory </w:t>
      </w:r>
      <w:proofErr w:type="gramStart"/>
      <w:r>
        <w:rPr>
          <w:lang w:val="en-US"/>
        </w:rPr>
        <w:t>period of time</w:t>
      </w:r>
      <w:proofErr w:type="gramEnd"/>
      <w:r>
        <w:rPr>
          <w:lang w:val="en-US"/>
        </w:rPr>
        <w:t xml:space="preserve"> that </w:t>
      </w:r>
      <w:r w:rsidR="00BE7553">
        <w:rPr>
          <w:lang w:val="en-US"/>
        </w:rPr>
        <w:t>t</w:t>
      </w:r>
      <w:r>
        <w:rPr>
          <w:lang w:val="en-US"/>
        </w:rPr>
        <w:t>he player must be withheld from play</w:t>
      </w:r>
      <w:r w:rsidR="00BE7553">
        <w:rPr>
          <w:lang w:val="en-US"/>
        </w:rPr>
        <w:t>,</w:t>
      </w:r>
      <w:r>
        <w:rPr>
          <w:lang w:val="en-US"/>
        </w:rPr>
        <w:t xml:space="preserve"> the exclusion is based on the </w:t>
      </w:r>
      <w:r w:rsidR="006A0132">
        <w:rPr>
          <w:lang w:val="en-US"/>
        </w:rPr>
        <w:t>individual’s</w:t>
      </w:r>
      <w:r>
        <w:rPr>
          <w:lang w:val="en-US"/>
        </w:rPr>
        <w:t xml:space="preserve"> recovery as managed by their medical practitioner.</w:t>
      </w:r>
      <w:r w:rsidR="006A0132">
        <w:rPr>
          <w:lang w:val="en-US"/>
        </w:rPr>
        <w:t xml:space="preserve">  </w:t>
      </w:r>
      <w:r w:rsidR="002318B2">
        <w:rPr>
          <w:lang w:val="en-US"/>
        </w:rPr>
        <w:t>Following</w:t>
      </w:r>
      <w:r w:rsidR="006A0132">
        <w:rPr>
          <w:lang w:val="en-US"/>
        </w:rPr>
        <w:t xml:space="preserve"> S</w:t>
      </w:r>
      <w:r w:rsidR="00D477AF">
        <w:rPr>
          <w:lang w:val="en-US"/>
        </w:rPr>
        <w:t xml:space="preserve">port </w:t>
      </w:r>
      <w:r w:rsidR="006A0132">
        <w:rPr>
          <w:lang w:val="en-US"/>
        </w:rPr>
        <w:t>M</w:t>
      </w:r>
      <w:r w:rsidR="00D477AF">
        <w:rPr>
          <w:lang w:val="en-US"/>
        </w:rPr>
        <w:t xml:space="preserve">edicine </w:t>
      </w:r>
      <w:r w:rsidR="006A0132">
        <w:rPr>
          <w:lang w:val="en-US"/>
        </w:rPr>
        <w:t>A</w:t>
      </w:r>
      <w:r w:rsidR="00D477AF">
        <w:rPr>
          <w:lang w:val="en-US"/>
        </w:rPr>
        <w:t>ustralia’s</w:t>
      </w:r>
      <w:r w:rsidR="006A0132">
        <w:rPr>
          <w:lang w:val="en-US"/>
        </w:rPr>
        <w:t xml:space="preserve"> concussion guidelines regarding a more conservative approach to Children and Adolescents, School Sport </w:t>
      </w:r>
      <w:r w:rsidR="00287E90">
        <w:rPr>
          <w:lang w:val="en-US"/>
        </w:rPr>
        <w:t>Inner West</w:t>
      </w:r>
      <w:r w:rsidR="00C31560">
        <w:rPr>
          <w:lang w:val="en-US"/>
        </w:rPr>
        <w:t xml:space="preserve"> PSSA </w:t>
      </w:r>
      <w:r w:rsidR="006A0132">
        <w:rPr>
          <w:lang w:val="en-US"/>
        </w:rPr>
        <w:t xml:space="preserve">recommends </w:t>
      </w:r>
      <w:r w:rsidR="00BE7553" w:rsidRPr="00D477AF">
        <w:rPr>
          <w:b/>
          <w:lang w:val="en-US"/>
        </w:rPr>
        <w:t xml:space="preserve">an initial </w:t>
      </w:r>
      <w:r w:rsidR="006A0132" w:rsidRPr="00D477AF">
        <w:rPr>
          <w:b/>
          <w:lang w:val="en-US"/>
        </w:rPr>
        <w:t xml:space="preserve">48 </w:t>
      </w:r>
      <w:proofErr w:type="gramStart"/>
      <w:r w:rsidR="006A0132" w:rsidRPr="00D477AF">
        <w:rPr>
          <w:b/>
          <w:lang w:val="en-US"/>
        </w:rPr>
        <w:t>hours</w:t>
      </w:r>
      <w:proofErr w:type="gramEnd"/>
      <w:r w:rsidR="006A0132" w:rsidRPr="00D477AF">
        <w:rPr>
          <w:b/>
          <w:lang w:val="en-US"/>
        </w:rPr>
        <w:t xml:space="preserve"> cognitive and physical rest</w:t>
      </w:r>
      <w:r w:rsidR="00BE7553">
        <w:rPr>
          <w:lang w:val="en-US"/>
        </w:rPr>
        <w:t xml:space="preserve"> prior to graduated return to learning</w:t>
      </w:r>
      <w:r w:rsidR="000A0764">
        <w:rPr>
          <w:lang w:val="en-US"/>
        </w:rPr>
        <w:t>/play</w:t>
      </w:r>
      <w:r w:rsidR="00BE7553">
        <w:rPr>
          <w:lang w:val="en-US"/>
        </w:rPr>
        <w:t xml:space="preserve"> activities.</w:t>
      </w:r>
      <w:r w:rsidR="006A0132">
        <w:rPr>
          <w:lang w:val="en-US"/>
        </w:rPr>
        <w:t xml:space="preserve"> </w:t>
      </w:r>
      <w:r w:rsidR="000A0764">
        <w:rPr>
          <w:lang w:val="en-US"/>
        </w:rPr>
        <w:t>T</w:t>
      </w:r>
      <w:r w:rsidR="006A0132">
        <w:rPr>
          <w:lang w:val="en-US"/>
        </w:rPr>
        <w:t xml:space="preserve">hey should </w:t>
      </w:r>
      <w:r w:rsidR="000A0764">
        <w:rPr>
          <w:lang w:val="en-US"/>
        </w:rPr>
        <w:t xml:space="preserve">be able to attend school </w:t>
      </w:r>
      <w:r w:rsidR="000A0764" w:rsidRPr="00545E22">
        <w:rPr>
          <w:b/>
          <w:u w:val="single"/>
          <w:lang w:val="en-US"/>
        </w:rPr>
        <w:t>symptom free</w:t>
      </w:r>
      <w:r w:rsidR="006A0132" w:rsidRPr="00203703">
        <w:rPr>
          <w:b/>
          <w:lang w:val="en-US"/>
        </w:rPr>
        <w:t xml:space="preserve"> before commencing </w:t>
      </w:r>
      <w:r w:rsidR="00BE7553" w:rsidRPr="00203703">
        <w:rPr>
          <w:b/>
          <w:lang w:val="en-US"/>
        </w:rPr>
        <w:t>GRTP</w:t>
      </w:r>
      <w:r w:rsidR="000A0764" w:rsidRPr="00203703">
        <w:rPr>
          <w:b/>
          <w:lang w:val="en-US"/>
        </w:rPr>
        <w:t xml:space="preserve"> and the</w:t>
      </w:r>
      <w:r w:rsidR="006A0132" w:rsidRPr="00203703">
        <w:rPr>
          <w:b/>
          <w:lang w:val="en-US"/>
        </w:rPr>
        <w:t xml:space="preserve"> protocol should be extended so that the player does not return to collision/contact activities less than 14 days from the resolution of all symptoms</w:t>
      </w:r>
      <w:r w:rsidR="006A0132">
        <w:rPr>
          <w:lang w:val="en-US"/>
        </w:rPr>
        <w:t>.</w:t>
      </w:r>
    </w:p>
    <w:p w14:paraId="02582845" w14:textId="5E4B5922" w:rsidR="00203703" w:rsidRPr="00203703" w:rsidRDefault="00203703">
      <w:pPr>
        <w:rPr>
          <w:b/>
          <w:u w:val="single"/>
          <w:lang w:val="en-US"/>
        </w:rPr>
      </w:pPr>
      <w:r w:rsidRPr="00203703">
        <w:rPr>
          <w:b/>
          <w:u w:val="single"/>
          <w:lang w:val="en-US"/>
        </w:rPr>
        <w:t>Initial Assessment</w:t>
      </w:r>
    </w:p>
    <w:p w14:paraId="085AB82B" w14:textId="725BF4E1" w:rsidR="00377F0F" w:rsidRDefault="00203703">
      <w:pPr>
        <w:rPr>
          <w:lang w:val="en-US"/>
        </w:rPr>
      </w:pPr>
      <w:r>
        <w:rPr>
          <w:lang w:val="en-US"/>
        </w:rPr>
        <w:t xml:space="preserve">I have assessed the player and </w:t>
      </w:r>
      <w:r w:rsidR="00377F0F">
        <w:rPr>
          <w:lang w:val="en-US"/>
        </w:rPr>
        <w:t>understand the information provided and approve them to begin a graduated return to play.</w:t>
      </w:r>
    </w:p>
    <w:p w14:paraId="1B5BA553" w14:textId="1FACCCE7" w:rsidR="00377F0F" w:rsidRDefault="00377F0F">
      <w:pPr>
        <w:rPr>
          <w:lang w:val="en-US"/>
        </w:rPr>
      </w:pPr>
      <w:r>
        <w:rPr>
          <w:lang w:val="en-US"/>
        </w:rPr>
        <w:t>Practioner Name:</w:t>
      </w:r>
    </w:p>
    <w:p w14:paraId="278FB8B4" w14:textId="2CD450B4" w:rsidR="00377F0F" w:rsidRDefault="00377F0F">
      <w:pPr>
        <w:rPr>
          <w:lang w:val="en-US"/>
        </w:rPr>
      </w:pPr>
      <w:r>
        <w:rPr>
          <w:lang w:val="en-US"/>
        </w:rPr>
        <w:t>Signed:</w:t>
      </w:r>
    </w:p>
    <w:p w14:paraId="7C4C158F" w14:textId="726613DB" w:rsidR="00377F0F" w:rsidRDefault="00377F0F">
      <w:pPr>
        <w:rPr>
          <w:lang w:val="en-US"/>
        </w:rPr>
      </w:pPr>
      <w:r>
        <w:rPr>
          <w:lang w:val="en-US"/>
        </w:rPr>
        <w:t>Date:</w:t>
      </w:r>
    </w:p>
    <w:p w14:paraId="0D20AC50" w14:textId="787F5DB4" w:rsidR="00203703" w:rsidRPr="00203703" w:rsidRDefault="00203703">
      <w:pPr>
        <w:rPr>
          <w:b/>
          <w:u w:val="single"/>
          <w:lang w:val="en-US"/>
        </w:rPr>
      </w:pPr>
      <w:r w:rsidRPr="00203703">
        <w:rPr>
          <w:b/>
          <w:u w:val="single"/>
          <w:lang w:val="en-US"/>
        </w:rPr>
        <w:t>Clearance Approval</w:t>
      </w:r>
    </w:p>
    <w:p w14:paraId="79A552EB" w14:textId="2DF460C3" w:rsidR="006A0132" w:rsidRDefault="00D67DCD">
      <w:pPr>
        <w:rPr>
          <w:i/>
          <w:lang w:val="en-US"/>
        </w:rPr>
      </w:pPr>
      <w:r>
        <w:rPr>
          <w:i/>
          <w:lang w:val="en-US"/>
        </w:rPr>
        <w:t xml:space="preserve">Once the player has competed the first 4 stages </w:t>
      </w:r>
      <w:r w:rsidR="00F33005">
        <w:rPr>
          <w:i/>
          <w:lang w:val="en-US"/>
        </w:rPr>
        <w:t xml:space="preserve">of GRTP </w:t>
      </w:r>
      <w:r>
        <w:rPr>
          <w:i/>
          <w:lang w:val="en-US"/>
        </w:rPr>
        <w:t xml:space="preserve">without </w:t>
      </w:r>
      <w:r w:rsidR="00EA4B3F">
        <w:rPr>
          <w:i/>
          <w:lang w:val="en-US"/>
        </w:rPr>
        <w:t>any recurrence of the symptoms,</w:t>
      </w:r>
      <w:r w:rsidR="007301EF" w:rsidRPr="00203703">
        <w:rPr>
          <w:i/>
          <w:lang w:val="en-US"/>
        </w:rPr>
        <w:t xml:space="preserve"> a second consultation</w:t>
      </w:r>
      <w:r>
        <w:rPr>
          <w:i/>
          <w:lang w:val="en-US"/>
        </w:rPr>
        <w:t xml:space="preserve"> </w:t>
      </w:r>
      <w:r w:rsidR="00EA4B3F">
        <w:rPr>
          <w:i/>
          <w:lang w:val="en-US"/>
        </w:rPr>
        <w:t xml:space="preserve">is required </w:t>
      </w:r>
      <w:r w:rsidR="007301EF" w:rsidRPr="00203703">
        <w:rPr>
          <w:i/>
          <w:lang w:val="en-US"/>
        </w:rPr>
        <w:t>to clear the player for full training/match play</w:t>
      </w:r>
      <w:r w:rsidR="00EA4B3F">
        <w:rPr>
          <w:i/>
          <w:lang w:val="en-US"/>
        </w:rPr>
        <w:t>. (Particularly relevant for</w:t>
      </w:r>
      <w:r>
        <w:rPr>
          <w:i/>
          <w:lang w:val="en-US"/>
        </w:rPr>
        <w:t xml:space="preserve"> Basketball, Rugby </w:t>
      </w:r>
      <w:r w:rsidR="00EA4B3F">
        <w:rPr>
          <w:i/>
          <w:lang w:val="en-US"/>
        </w:rPr>
        <w:t>(all codes)</w:t>
      </w:r>
      <w:r>
        <w:rPr>
          <w:i/>
          <w:lang w:val="en-US"/>
        </w:rPr>
        <w:t>, Australian Rules Football, Football (Soccer), Netball, Cricket</w:t>
      </w:r>
      <w:r w:rsidR="00EA4B3F">
        <w:rPr>
          <w:i/>
          <w:lang w:val="en-US"/>
        </w:rPr>
        <w:t>).</w:t>
      </w:r>
    </w:p>
    <w:p w14:paraId="1330E485" w14:textId="77777777" w:rsidR="002654AF" w:rsidRPr="00203703" w:rsidRDefault="002654AF">
      <w:pPr>
        <w:rPr>
          <w:i/>
          <w:lang w:val="en-US"/>
        </w:rPr>
      </w:pPr>
    </w:p>
    <w:p w14:paraId="6264935B" w14:textId="43AFE328" w:rsidR="006A0132" w:rsidRDefault="00E11BA0">
      <w:pPr>
        <w:rPr>
          <w:lang w:val="en-US"/>
        </w:rPr>
      </w:pPr>
      <w:r>
        <w:rPr>
          <w:lang w:val="en-US"/>
        </w:rPr>
        <w:t xml:space="preserve">I have assessed _____________________________________ (players name) following the head injury sustained on the __/__/____ and </w:t>
      </w:r>
      <w:r w:rsidR="00203703">
        <w:rPr>
          <w:lang w:val="en-US"/>
        </w:rPr>
        <w:t>approve them to return to full contact training</w:t>
      </w:r>
      <w:r>
        <w:rPr>
          <w:lang w:val="en-US"/>
        </w:rPr>
        <w:t xml:space="preserve"> and</w:t>
      </w:r>
      <w:r w:rsidR="00D67DCD">
        <w:rPr>
          <w:lang w:val="en-US"/>
        </w:rPr>
        <w:t>,</w:t>
      </w:r>
      <w:r w:rsidR="00203703">
        <w:rPr>
          <w:lang w:val="en-US"/>
        </w:rPr>
        <w:t xml:space="preserve"> if no recurrence to symptoms, they may</w:t>
      </w:r>
      <w:r>
        <w:rPr>
          <w:lang w:val="en-US"/>
        </w:rPr>
        <w:t xml:space="preserve"> return to match play</w:t>
      </w:r>
      <w:r w:rsidR="000A0764">
        <w:rPr>
          <w:lang w:val="en-US"/>
        </w:rPr>
        <w:t xml:space="preserve"> as of __/__/____.</w:t>
      </w:r>
    </w:p>
    <w:p w14:paraId="0770BAEA" w14:textId="3C0C4333" w:rsidR="002318B2" w:rsidRDefault="002318B2">
      <w:pPr>
        <w:rPr>
          <w:lang w:val="en-US"/>
        </w:rPr>
      </w:pPr>
      <w:r>
        <w:rPr>
          <w:lang w:val="en-US"/>
        </w:rPr>
        <w:t xml:space="preserve">Practitioner Name: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Medical Practice Stamp</w:t>
      </w:r>
    </w:p>
    <w:p w14:paraId="5A79165E" w14:textId="77777777" w:rsidR="00140A14" w:rsidRDefault="002318B2">
      <w:pPr>
        <w:rPr>
          <w:lang w:val="en-US"/>
        </w:rPr>
      </w:pPr>
      <w:r>
        <w:rPr>
          <w:lang w:val="en-US"/>
        </w:rPr>
        <w:t>Signed:</w:t>
      </w:r>
      <w:r w:rsidR="00140A14">
        <w:rPr>
          <w:lang w:val="en-US"/>
        </w:rPr>
        <w:t xml:space="preserve">                                                                       </w:t>
      </w:r>
    </w:p>
    <w:p w14:paraId="6CD15CF2" w14:textId="7017C1F7" w:rsidR="006A79ED" w:rsidRPr="007D5F96" w:rsidRDefault="002318B2">
      <w:pPr>
        <w:rPr>
          <w:lang w:val="en-US"/>
        </w:rPr>
      </w:pPr>
      <w:r>
        <w:rPr>
          <w:lang w:val="en-US"/>
        </w:rPr>
        <w:t>Date:</w:t>
      </w:r>
    </w:p>
    <w:sectPr w:rsidR="006A79ED" w:rsidRPr="007D5F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1F51" w14:textId="77777777" w:rsidR="00506C7D" w:rsidRDefault="00506C7D" w:rsidP="00EB08B4">
      <w:pPr>
        <w:spacing w:after="0" w:line="240" w:lineRule="auto"/>
      </w:pPr>
      <w:r>
        <w:separator/>
      </w:r>
    </w:p>
  </w:endnote>
  <w:endnote w:type="continuationSeparator" w:id="0">
    <w:p w14:paraId="17A89B5B" w14:textId="77777777" w:rsidR="00506C7D" w:rsidRDefault="00506C7D" w:rsidP="00EB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5F61" w14:textId="77777777" w:rsidR="00EB08B4" w:rsidRDefault="00EB0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FFB3" w14:textId="77777777" w:rsidR="00EB08B4" w:rsidRDefault="00EB08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72C6" w14:textId="77777777" w:rsidR="00EB08B4" w:rsidRDefault="00EB0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29FA" w14:textId="77777777" w:rsidR="00506C7D" w:rsidRDefault="00506C7D" w:rsidP="00EB08B4">
      <w:pPr>
        <w:spacing w:after="0" w:line="240" w:lineRule="auto"/>
      </w:pPr>
      <w:r>
        <w:separator/>
      </w:r>
    </w:p>
  </w:footnote>
  <w:footnote w:type="continuationSeparator" w:id="0">
    <w:p w14:paraId="161ADC3E" w14:textId="77777777" w:rsidR="00506C7D" w:rsidRDefault="00506C7D" w:rsidP="00EB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C4E" w14:textId="77777777" w:rsidR="00EB08B4" w:rsidRDefault="00EB0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5779" w14:textId="022CC31D" w:rsidR="00EB08B4" w:rsidRDefault="00EB08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8D24" w14:textId="77777777" w:rsidR="00EB08B4" w:rsidRDefault="00EB0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96"/>
    <w:rsid w:val="00000452"/>
    <w:rsid w:val="000239F6"/>
    <w:rsid w:val="000240FE"/>
    <w:rsid w:val="00042A11"/>
    <w:rsid w:val="00072DA7"/>
    <w:rsid w:val="000A0764"/>
    <w:rsid w:val="00140A14"/>
    <w:rsid w:val="0019348D"/>
    <w:rsid w:val="00203703"/>
    <w:rsid w:val="002318B2"/>
    <w:rsid w:val="002654AF"/>
    <w:rsid w:val="00287E90"/>
    <w:rsid w:val="003541B9"/>
    <w:rsid w:val="00377F0F"/>
    <w:rsid w:val="00394840"/>
    <w:rsid w:val="003E76BE"/>
    <w:rsid w:val="004A696C"/>
    <w:rsid w:val="00506C7D"/>
    <w:rsid w:val="00545E22"/>
    <w:rsid w:val="006A0132"/>
    <w:rsid w:val="006A79ED"/>
    <w:rsid w:val="006B7FA4"/>
    <w:rsid w:val="00710732"/>
    <w:rsid w:val="007301EF"/>
    <w:rsid w:val="007D5F96"/>
    <w:rsid w:val="00814821"/>
    <w:rsid w:val="00833128"/>
    <w:rsid w:val="00840453"/>
    <w:rsid w:val="008B1BD9"/>
    <w:rsid w:val="008C7398"/>
    <w:rsid w:val="00927B29"/>
    <w:rsid w:val="00A36AD5"/>
    <w:rsid w:val="00A53DD0"/>
    <w:rsid w:val="00A65934"/>
    <w:rsid w:val="00AC2753"/>
    <w:rsid w:val="00BE7553"/>
    <w:rsid w:val="00BF10A8"/>
    <w:rsid w:val="00C31560"/>
    <w:rsid w:val="00C7321E"/>
    <w:rsid w:val="00D26E21"/>
    <w:rsid w:val="00D361C5"/>
    <w:rsid w:val="00D477AF"/>
    <w:rsid w:val="00D54621"/>
    <w:rsid w:val="00D67DCD"/>
    <w:rsid w:val="00DF15DC"/>
    <w:rsid w:val="00E11BA0"/>
    <w:rsid w:val="00E8081A"/>
    <w:rsid w:val="00EA4B3F"/>
    <w:rsid w:val="00EB08B4"/>
    <w:rsid w:val="00EE4737"/>
    <w:rsid w:val="00F33005"/>
    <w:rsid w:val="00F876EF"/>
    <w:rsid w:val="00F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4B078"/>
  <w15:docId w15:val="{86A24595-5B0E-4054-86C4-A778935C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0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0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0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B4"/>
  </w:style>
  <w:style w:type="paragraph" w:styleId="Footer">
    <w:name w:val="footer"/>
    <w:basedOn w:val="Normal"/>
    <w:link w:val="FooterChar"/>
    <w:uiPriority w:val="99"/>
    <w:unhideWhenUsed/>
    <w:rsid w:val="00EB0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ncussioninsport.gov.au/resourc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FDFC-33C9-4199-85C5-202E7666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Tamzin France</dc:creator>
  <cp:lastModifiedBy>Greg Blundell</cp:lastModifiedBy>
  <cp:revision>4</cp:revision>
  <dcterms:created xsi:type="dcterms:W3CDTF">2021-09-11T00:50:00Z</dcterms:created>
  <dcterms:modified xsi:type="dcterms:W3CDTF">2021-09-11T00:52:00Z</dcterms:modified>
</cp:coreProperties>
</file>